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776167" w14:textId="4ACE797A" w:rsidR="003C04AD" w:rsidRPr="002A2D41" w:rsidRDefault="003C04AD" w:rsidP="002A2D41">
      <w:pPr>
        <w:pStyle w:val="NormalWeb"/>
        <w:shd w:val="clear" w:color="auto" w:fill="FFFFFF"/>
        <w:spacing w:before="0" w:beforeAutospacing="0" w:after="0" w:afterAutospacing="0" w:line="360" w:lineRule="atLeast"/>
        <w:jc w:val="center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ĐỀ CƯƠNG ÔN TẬP KIỂM TRA HKI – MÔN CÔNG NGHỆ 8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</w:r>
    </w:p>
    <w:p w14:paraId="5DE0AFB1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PHẦN TRẮC NGHIỆM:</w:t>
      </w:r>
    </w:p>
    <w:p w14:paraId="0FC0FC22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1: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Mỗi hình chiếu thể hiện được bao nhiêu kích thước.</w:t>
      </w:r>
    </w:p>
    <w:p w14:paraId="79956E3A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1          B. 2            C. 3               D. 4</w:t>
      </w:r>
    </w:p>
    <w:p w14:paraId="74B2AB04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2: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Hình chiếu bằng thể hiện các chiều kích thước nào của vật thể là:</w:t>
      </w:r>
    </w:p>
    <w:p w14:paraId="0557B3B7" w14:textId="1A984DEB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Chiều cao, chiều rộng             C. Chiều dài, chiều rộng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 xml:space="preserve">B. Chiều dài, chiều cao           </w:t>
      </w:r>
      <w:r w:rsidR="000032AC" w:rsidRPr="002A2D41">
        <w:rPr>
          <w:rFonts w:asciiTheme="majorHAnsi" w:hAnsiTheme="majorHAnsi" w:cstheme="majorHAnsi"/>
          <w:color w:val="000000"/>
          <w:sz w:val="28"/>
          <w:szCs w:val="28"/>
        </w:rPr>
        <w:t xml:space="preserve">   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 xml:space="preserve">  </w:t>
      </w:r>
      <w:r w:rsidR="000032AC" w:rsidRPr="002A2D41">
        <w:rPr>
          <w:rFonts w:asciiTheme="majorHAnsi" w:hAnsiTheme="majorHAnsi" w:cstheme="majorHAnsi"/>
          <w:color w:val="000000"/>
          <w:sz w:val="28"/>
          <w:szCs w:val="28"/>
        </w:rPr>
        <w:t xml:space="preserve">                                              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 D. Đáp án khác.</w:t>
      </w:r>
    </w:p>
    <w:p w14:paraId="10961F51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3: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Mặt nằm ngang được gọi là:</w:t>
      </w:r>
    </w:p>
    <w:p w14:paraId="6A3C23DD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Mặt phẳng chiếu cạnh            B. Mặt phẳng chiếu bằng              C. Mặt phẳng chiếu đứng</w:t>
      </w:r>
    </w:p>
    <w:p w14:paraId="2038D364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4: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Hình chiếu cạnh có hướng chiếu:</w:t>
      </w:r>
    </w:p>
    <w:p w14:paraId="3F1271B4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Từ dưới lên              B. Từ trên xuống              C. Từ trái sang                 D. Từ trước tới</w:t>
      </w:r>
    </w:p>
    <w:p w14:paraId="41A0E014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5: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Hình lăng trụ đều có đáy là?</w:t>
      </w:r>
    </w:p>
    <w:p w14:paraId="53C1495D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Hình tam giác                B. Hình chữ nhật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C. Hình đa giác đều            D. Hình bình hành</w:t>
      </w:r>
    </w:p>
    <w:p w14:paraId="3928566B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6: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Hình trụ được tạo thành khi:</w:t>
      </w:r>
    </w:p>
    <w:p w14:paraId="5B881458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Quay hình chữ nhật một vòng quanh một cạnh cố định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D. Quay nửa hình tròn một vòng quanh một đường kính cố định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B. Quay hình tam giác vuông một vòng quanh một cạnh góc vuông cố định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C. Quay hình tam giác cân một vòng quanh một cạnh cố định</w:t>
      </w:r>
    </w:p>
    <w:p w14:paraId="0E816D22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7: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Bản vẽ nào sau đây thuộc bản vẽ xây dựng:</w:t>
      </w:r>
    </w:p>
    <w:p w14:paraId="164459D1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Bản vẽ vòng đai           B. Bản vẽ côn có ren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C. Bản vẽ ống lót              D. Bản vẽ nhà</w:t>
      </w:r>
    </w:p>
    <w:p w14:paraId="57365DB3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8: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Trình tự đọc bản vẽ chi tiết gồm bao nhiêu bước?</w:t>
      </w:r>
    </w:p>
    <w:p w14:paraId="5BB56D66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3             B. 4             C. 5               D. 6</w:t>
      </w:r>
    </w:p>
    <w:p w14:paraId="5A32C5EF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9: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Trình tự đọc bản vẽ nhà: 1. Khung tên 2. Các bộ phận 3. Kích thước 4. Hình biểu diễn</w:t>
      </w:r>
    </w:p>
    <w:p w14:paraId="68E04088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1, 3, 2, 4             B. 1, 4, 3, 2             C. 1, 3, 4, 2              D. 1, 4, 2, 3</w:t>
      </w:r>
    </w:p>
    <w:p w14:paraId="7E189205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10: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Trên bản vẽ kĩ thuật thường dùng hình cắt để:</w:t>
      </w:r>
    </w:p>
    <w:p w14:paraId="0FA6CA3F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Sử dụng thuận tiện bản vẽ             B. Cho đẹp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C. Biểu diễn hình dạng bên trong         D. Cả a, b, c đều đúng</w:t>
      </w:r>
    </w:p>
    <w:p w14:paraId="0CA99341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11: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Nội dung nào sau đây không có trong bản vẽ lắp:</w:t>
      </w:r>
    </w:p>
    <w:p w14:paraId="6082D936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Các bộ phận              B. Hình biểu diễn             C. Kích thước                D. Bảng kê</w:t>
      </w:r>
    </w:p>
    <w:p w14:paraId="16D3DA17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12: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Đối với ren nhìn thấy đường đỉnh ren và đường giới hạn ren được vẽ:</w:t>
      </w:r>
    </w:p>
    <w:p w14:paraId="5862664B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lastRenderedPageBreak/>
        <w:t>A. Liền đậm           B. Liền mảnh           C. Nét đứt                D. Liền mảnh và chỉ vẽ ¾ vòng</w:t>
      </w:r>
    </w:p>
    <w:p w14:paraId="51FB1F17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13: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Đối với ren bị che khuất đường đỉnh ren, đường chân ren và đường giới hạn ren được vẽ bằng:</w:t>
      </w:r>
    </w:p>
    <w:p w14:paraId="29E49903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Nét đứt        B. Liền mảnh và chỉ vẽ ¾ vòng           C. Liền đậm               D. Liền mảnh</w:t>
      </w:r>
    </w:p>
    <w:p w14:paraId="41CED1E5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14: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Nội dung nào sau đây không có trong bản vẽ nhà:</w:t>
      </w:r>
    </w:p>
    <w:p w14:paraId="365714CF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Khung tên          B. Hình biểu diễn           C. Kích thước              D. Bảng kê</w:t>
      </w:r>
    </w:p>
    <w:p w14:paraId="45C62224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15: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Kim loại nào sau đây không phải là kim loại màu.</w:t>
      </w:r>
    </w:p>
    <w:p w14:paraId="5D1889DB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Thép           B. Đồng              C. Nhôm               D. Bạc</w:t>
      </w:r>
    </w:p>
    <w:p w14:paraId="116D7B0A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16: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Các đồ dùng được làm từ chất dẻo nhiệt là:</w:t>
      </w:r>
    </w:p>
    <w:p w14:paraId="3015F85D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Áo mưa, can nhựa, vỏ ổ cắm điện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B. Vỏ quạt điện, thước nhựa, áo mưa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C. Vỏ bút bi, can nhựa, thước nhựa.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D. Can nhựa, thước nhựa, áo mưa</w:t>
      </w:r>
    </w:p>
    <w:p w14:paraId="3D595803" w14:textId="6F9A7549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1</w:t>
      </w:r>
      <w:r w:rsidR="00FB549B"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6</w:t>
      </w: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Chi tiết máy là:</w:t>
      </w:r>
    </w:p>
    <w:p w14:paraId="279234BF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Phần tử có cấu tạo hoàn chỉnh, giữ nhiều nhiệm vụ khác nhau trong máy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B. Phần tử có cấu tạo riêng biệt, giữ nhiều nhiệm vụ khác nhau trong máy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C. Phần tử có cấu tạo riêng biệt, giữ nhiệm vụ nhất định trong máy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br/>
        <w:t>D. Phần tử có cấu tạo hoàn chỉnh, giữ nhiệm vụ nhất định trong máy</w:t>
      </w:r>
    </w:p>
    <w:p w14:paraId="2EFE4C12" w14:textId="44E6B761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 xml:space="preserve">Câu </w:t>
      </w:r>
      <w:r w:rsidR="009658DC"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17</w:t>
      </w: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Phần tử nào không phải là chi tiết máy.</w:t>
      </w:r>
    </w:p>
    <w:p w14:paraId="6CB9095B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Bu lông            B. Lò xo             C. Vòng bi               D. Mãnh vỡ máy</w:t>
      </w:r>
    </w:p>
    <w:p w14:paraId="11A8D874" w14:textId="2A31DB43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 xml:space="preserve">Câu </w:t>
      </w:r>
      <w:r w:rsidR="009658DC"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18</w:t>
      </w: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Chi tiết máy nào sau đây không thuộc nhóm chi tiết máy có công dụng chung:</w:t>
      </w:r>
    </w:p>
    <w:p w14:paraId="15849F4D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A. Bu lông            B. Bánh răng          C. Khung xe đạp               D. Đai ốc</w:t>
      </w:r>
    </w:p>
    <w:p w14:paraId="6B0F4112" w14:textId="7B540C73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</w:p>
    <w:p w14:paraId="434040FB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PHẦN TỰ LUẬN</w:t>
      </w:r>
    </w:p>
    <w:p w14:paraId="1309B753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1: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Nêu khái niệm về hình chiếu? Tên gọi và vị trí của các hình chiếu ở trên bản vẽ như thế nào?</w:t>
      </w:r>
    </w:p>
    <w:p w14:paraId="76CAB255" w14:textId="77777777" w:rsidR="003C04AD" w:rsidRPr="002A2D41" w:rsidRDefault="003C04AD" w:rsidP="003C04AD">
      <w:pPr>
        <w:numPr>
          <w:ilvl w:val="0"/>
          <w:numId w:val="1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Khái niệm về hình chiếu: Vật thể được chiếu lên mặt phẳng, hình nhận được trên mặt phẳng chiếu gọi là hình chiếu của vật thể.</w:t>
      </w:r>
    </w:p>
    <w:p w14:paraId="59285625" w14:textId="77777777" w:rsidR="003C04AD" w:rsidRPr="002A2D41" w:rsidRDefault="003C04AD" w:rsidP="003C04AD">
      <w:pPr>
        <w:numPr>
          <w:ilvl w:val="0"/>
          <w:numId w:val="1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Vị trí các hình chiếu trên bản vẽ:</w:t>
      </w:r>
    </w:p>
    <w:p w14:paraId="7B7DBF9A" w14:textId="77777777" w:rsidR="003C04AD" w:rsidRPr="002A2D41" w:rsidRDefault="003C04AD" w:rsidP="003C04AD">
      <w:pPr>
        <w:numPr>
          <w:ilvl w:val="1"/>
          <w:numId w:val="1"/>
        </w:numPr>
        <w:shd w:val="clear" w:color="auto" w:fill="FFFFFF"/>
        <w:spacing w:after="0" w:line="360" w:lineRule="atLeast"/>
        <w:ind w:left="12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Hình chiếu đứng ở góc trên bên trái bản vẽ.</w:t>
      </w:r>
    </w:p>
    <w:p w14:paraId="222C61F2" w14:textId="77777777" w:rsidR="003C04AD" w:rsidRPr="002A2D41" w:rsidRDefault="003C04AD" w:rsidP="003C04AD">
      <w:pPr>
        <w:numPr>
          <w:ilvl w:val="1"/>
          <w:numId w:val="1"/>
        </w:numPr>
        <w:shd w:val="clear" w:color="auto" w:fill="FFFFFF"/>
        <w:spacing w:after="0" w:line="360" w:lineRule="atLeast"/>
        <w:ind w:left="12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Hình chiếu bằng ở dưới hình chiếu đứng.</w:t>
      </w:r>
    </w:p>
    <w:p w14:paraId="1BB64314" w14:textId="77777777" w:rsidR="003C04AD" w:rsidRPr="002A2D41" w:rsidRDefault="003C04AD" w:rsidP="003C04AD">
      <w:pPr>
        <w:numPr>
          <w:ilvl w:val="1"/>
          <w:numId w:val="1"/>
        </w:numPr>
        <w:shd w:val="clear" w:color="auto" w:fill="FFFFFF"/>
        <w:spacing w:after="0" w:line="360" w:lineRule="atLeast"/>
        <w:ind w:left="12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Hình chiếu cạnh ở bên phải hình chiếu đứng.</w:t>
      </w:r>
    </w:p>
    <w:p w14:paraId="3A3818A7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2: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Hãy phân biệt sự khác nhau cơ bản giữa kim loại và phi kim loại, giữa kim loại đen và kim loại màu?</w:t>
      </w:r>
    </w:p>
    <w:p w14:paraId="151695F6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Fonts w:asciiTheme="majorHAnsi" w:hAnsiTheme="majorHAnsi" w:cstheme="majorHAnsi"/>
          <w:color w:val="000000"/>
          <w:sz w:val="28"/>
          <w:szCs w:val="28"/>
        </w:rPr>
        <w:t>* Sự khác nhau cơ bản:</w:t>
      </w:r>
    </w:p>
    <w:p w14:paraId="1E83C94C" w14:textId="77777777" w:rsidR="003C04AD" w:rsidRPr="002A2D41" w:rsidRDefault="003C04AD" w:rsidP="003C04AD">
      <w:pPr>
        <w:numPr>
          <w:ilvl w:val="0"/>
          <w:numId w:val="2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lastRenderedPageBreak/>
        <w:t>Kim loại - Phi kim loại: Kim loại có tính dẫn điện tốt, phi kim loại ko có tính dẫn điện.</w:t>
      </w:r>
    </w:p>
    <w:p w14:paraId="40CE34A9" w14:textId="77777777" w:rsidR="003C04AD" w:rsidRPr="002A2D41" w:rsidRDefault="003C04AD" w:rsidP="003C04AD">
      <w:pPr>
        <w:numPr>
          <w:ilvl w:val="0"/>
          <w:numId w:val="2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Kim loại đen - Kim loại màu: Kim loại đen có chứa sắt, kim loại màu ko chứa sắt hoặc chứa rất ít sắt.</w:t>
      </w:r>
    </w:p>
    <w:p w14:paraId="41C71F3F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3: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Hãy nêu công dụng của các dụng cụ gia công?</w:t>
      </w:r>
    </w:p>
    <w:p w14:paraId="0F06844A" w14:textId="77777777" w:rsidR="003C04AD" w:rsidRPr="002A2D41" w:rsidRDefault="003C04AD" w:rsidP="003C04AD">
      <w:pPr>
        <w:numPr>
          <w:ilvl w:val="0"/>
          <w:numId w:val="3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Búa: Có cán làm bằng gỗ, đầu búa bằng thép dùng đề đập tạo lực.</w:t>
      </w:r>
    </w:p>
    <w:p w14:paraId="080DBA8A" w14:textId="77777777" w:rsidR="003C04AD" w:rsidRPr="002A2D41" w:rsidRDefault="003C04AD" w:rsidP="003C04AD">
      <w:pPr>
        <w:numPr>
          <w:ilvl w:val="0"/>
          <w:numId w:val="3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Cưa (loại cưa sắt): Dùng để cắt các vật gia công làm bằng sắt, thép.</w:t>
      </w:r>
    </w:p>
    <w:p w14:paraId="11BA07B1" w14:textId="77777777" w:rsidR="003C04AD" w:rsidRPr="002A2D41" w:rsidRDefault="003C04AD" w:rsidP="003C04AD">
      <w:pPr>
        <w:numPr>
          <w:ilvl w:val="0"/>
          <w:numId w:val="3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Đục: Dùng để chặt các vật gia công làm bằng sắt.</w:t>
      </w:r>
    </w:p>
    <w:p w14:paraId="28C5D6B0" w14:textId="77777777" w:rsidR="003C04AD" w:rsidRPr="002A2D41" w:rsidRDefault="003C04AD" w:rsidP="003C04AD">
      <w:pPr>
        <w:numPr>
          <w:ilvl w:val="0"/>
          <w:numId w:val="3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Dũa: Dùng để tạo độ nhẵn bóng bề mặt hoặc làm tù các cạnh sắc làm bằng thép...</w:t>
      </w:r>
    </w:p>
    <w:p w14:paraId="48C9D90E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4: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Để đảm bảo an toàn khi cưa và dũa, em cần chú ý những điểm gì?</w:t>
      </w:r>
    </w:p>
    <w:p w14:paraId="0298D3FE" w14:textId="77777777" w:rsidR="003C04AD" w:rsidRPr="002A2D41" w:rsidRDefault="003C04AD" w:rsidP="003C04AD">
      <w:pPr>
        <w:numPr>
          <w:ilvl w:val="0"/>
          <w:numId w:val="4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Kẹp vật đủ chặt.</w:t>
      </w:r>
    </w:p>
    <w:p w14:paraId="3C096BF3" w14:textId="77777777" w:rsidR="003C04AD" w:rsidRPr="002A2D41" w:rsidRDefault="003C04AD" w:rsidP="003C04AD">
      <w:pPr>
        <w:numPr>
          <w:ilvl w:val="0"/>
          <w:numId w:val="4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Không dùng cưa, dũa ko có tay nắm hoặc tay nắm bị vỡ.</w:t>
      </w:r>
    </w:p>
    <w:p w14:paraId="507F175B" w14:textId="77777777" w:rsidR="003C04AD" w:rsidRPr="002A2D41" w:rsidRDefault="003C04AD" w:rsidP="003C04AD">
      <w:pPr>
        <w:numPr>
          <w:ilvl w:val="0"/>
          <w:numId w:val="4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Không dùng tay gạt hoặc thổi vào mạt cưa hoặc phoi để tránh bắn vào mắt.</w:t>
      </w:r>
    </w:p>
    <w:p w14:paraId="36AFD2E1" w14:textId="77777777" w:rsidR="003C04AD" w:rsidRPr="002A2D41" w:rsidRDefault="003C04AD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</w:rPr>
      </w:pPr>
      <w:r w:rsidRPr="002A2D41">
        <w:rPr>
          <w:rStyle w:val="Strong"/>
          <w:rFonts w:asciiTheme="majorHAnsi" w:hAnsiTheme="majorHAnsi" w:cstheme="majorHAnsi"/>
          <w:color w:val="000000"/>
          <w:sz w:val="28"/>
          <w:szCs w:val="28"/>
          <w:bdr w:val="none" w:sz="0" w:space="0" w:color="auto" w:frame="1"/>
        </w:rPr>
        <w:t>Câu 5:</w:t>
      </w:r>
      <w:r w:rsidRPr="002A2D41">
        <w:rPr>
          <w:rFonts w:asciiTheme="majorHAnsi" w:hAnsiTheme="majorHAnsi" w:cstheme="majorHAnsi"/>
          <w:color w:val="000000"/>
          <w:sz w:val="28"/>
          <w:szCs w:val="28"/>
        </w:rPr>
        <w:t> Chi tiết máy được lắp ghép với nhau như thế nào? Nêu đặc điểm của từng loại mối ghép?</w:t>
      </w:r>
    </w:p>
    <w:p w14:paraId="1239CCE5" w14:textId="77777777" w:rsidR="003C04AD" w:rsidRPr="002A2D41" w:rsidRDefault="003C04AD" w:rsidP="003C04AD">
      <w:pPr>
        <w:numPr>
          <w:ilvl w:val="0"/>
          <w:numId w:val="5"/>
        </w:numPr>
        <w:shd w:val="clear" w:color="auto" w:fill="FFFFFF"/>
        <w:spacing w:after="0" w:line="360" w:lineRule="atLeast"/>
        <w:ind w:left="6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Chi tiết máy thường được ghép với nhau theo 2 kiểu mối ghép:</w:t>
      </w:r>
    </w:p>
    <w:p w14:paraId="4E7627C9" w14:textId="77777777" w:rsidR="003C04AD" w:rsidRPr="002A2D41" w:rsidRDefault="003C04AD" w:rsidP="003C04AD">
      <w:pPr>
        <w:numPr>
          <w:ilvl w:val="1"/>
          <w:numId w:val="5"/>
        </w:numPr>
        <w:shd w:val="clear" w:color="auto" w:fill="FFFFFF"/>
        <w:spacing w:after="0" w:line="360" w:lineRule="atLeast"/>
        <w:ind w:left="12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Mối ghép cố định: các chi tiết không có sự chuyển động tương đối với nhau.</w:t>
      </w:r>
    </w:p>
    <w:p w14:paraId="25E12582" w14:textId="77777777" w:rsidR="003C04AD" w:rsidRPr="002A2D41" w:rsidRDefault="003C04AD" w:rsidP="003C04AD">
      <w:pPr>
        <w:numPr>
          <w:ilvl w:val="1"/>
          <w:numId w:val="5"/>
        </w:numPr>
        <w:shd w:val="clear" w:color="auto" w:fill="FFFFFF"/>
        <w:spacing w:after="0" w:line="360" w:lineRule="atLeast"/>
        <w:ind w:left="1200"/>
        <w:jc w:val="both"/>
        <w:textAlignment w:val="top"/>
        <w:divId w:val="1531335724"/>
        <w:rPr>
          <w:rFonts w:asciiTheme="majorHAnsi" w:eastAsia="Times New Roman" w:hAnsiTheme="majorHAnsi" w:cstheme="majorHAnsi"/>
          <w:color w:val="000000"/>
          <w:sz w:val="28"/>
          <w:szCs w:val="28"/>
        </w:rPr>
      </w:pPr>
      <w:r w:rsidRPr="002A2D41">
        <w:rPr>
          <w:rFonts w:asciiTheme="majorHAnsi" w:eastAsia="Times New Roman" w:hAnsiTheme="majorHAnsi" w:cstheme="majorHAnsi"/>
          <w:color w:val="000000"/>
          <w:sz w:val="28"/>
          <w:szCs w:val="28"/>
        </w:rPr>
        <w:t>Mối ghép động: các chi tiết có sự chuyển động tương đối với nhau để thuận lợi cho quá trình gia công, lắp ráp, sửa chữa và sử dụng.</w:t>
      </w:r>
    </w:p>
    <w:p w14:paraId="411D1731" w14:textId="27E47845" w:rsidR="002A2D41" w:rsidRDefault="002A2D41" w:rsidP="005A127E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  <w:lang w:val="en-US"/>
        </w:rPr>
      </w:pPr>
      <w:proofErr w:type="spellStart"/>
      <w:r w:rsidRPr="002A2D41">
        <w:rPr>
          <w:rFonts w:asciiTheme="majorHAnsi" w:hAnsiTheme="majorHAnsi" w:cstheme="majorHAnsi"/>
          <w:b/>
          <w:color w:val="000000"/>
          <w:sz w:val="28"/>
          <w:szCs w:val="28"/>
          <w:lang w:val="en-US"/>
        </w:rPr>
        <w:t>Câu</w:t>
      </w:r>
      <w:proofErr w:type="spellEnd"/>
      <w:r w:rsidRPr="002A2D41">
        <w:rPr>
          <w:rFonts w:asciiTheme="majorHAnsi" w:hAnsiTheme="majorHAnsi" w:cstheme="majorHAnsi"/>
          <w:b/>
          <w:color w:val="000000"/>
          <w:sz w:val="28"/>
          <w:szCs w:val="28"/>
          <w:lang w:val="en-US"/>
        </w:rPr>
        <w:t xml:space="preserve"> </w:t>
      </w:r>
      <w:r w:rsidR="005A127E">
        <w:rPr>
          <w:rFonts w:asciiTheme="majorHAnsi" w:hAnsiTheme="majorHAnsi" w:cstheme="majorHAnsi"/>
          <w:b/>
          <w:color w:val="000000"/>
          <w:sz w:val="28"/>
          <w:szCs w:val="28"/>
          <w:lang w:val="en-US"/>
        </w:rPr>
        <w:t>6</w:t>
      </w:r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: </w:t>
      </w:r>
      <w:proofErr w:type="spellStart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>Ôn</w:t>
      </w:r>
      <w:proofErr w:type="spellEnd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>tập</w:t>
      </w:r>
      <w:proofErr w:type="spellEnd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>các</w:t>
      </w:r>
      <w:proofErr w:type="spellEnd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>bài</w:t>
      </w:r>
      <w:proofErr w:type="spellEnd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>tập</w:t>
      </w:r>
      <w:proofErr w:type="spellEnd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>vã</w:t>
      </w:r>
      <w:proofErr w:type="spellEnd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>hình</w:t>
      </w:r>
      <w:proofErr w:type="spellEnd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>chiếu</w:t>
      </w:r>
      <w:proofErr w:type="spellEnd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>trang</w:t>
      </w:r>
      <w:proofErr w:type="spellEnd"/>
      <w:r w:rsidRPr="002A2D41"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21, 54.</w:t>
      </w:r>
    </w:p>
    <w:p w14:paraId="02E6AB63" w14:textId="32616635" w:rsidR="00F64E73" w:rsidRDefault="00F64E73" w:rsidP="005A127E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  <w:lang w:val="en-US"/>
        </w:rPr>
      </w:pPr>
      <w:proofErr w:type="spellStart"/>
      <w:r w:rsidRPr="00F64E73">
        <w:rPr>
          <w:rFonts w:asciiTheme="majorHAnsi" w:hAnsiTheme="majorHAnsi" w:cstheme="majorHAnsi"/>
          <w:b/>
          <w:color w:val="000000"/>
          <w:sz w:val="28"/>
          <w:szCs w:val="28"/>
          <w:lang w:val="en-US"/>
        </w:rPr>
        <w:t>Câu</w:t>
      </w:r>
      <w:proofErr w:type="spellEnd"/>
      <w:r w:rsidRPr="00F64E73">
        <w:rPr>
          <w:rFonts w:asciiTheme="majorHAnsi" w:hAnsiTheme="majorHAnsi" w:cstheme="majorHAnsi"/>
          <w:b/>
          <w:color w:val="000000"/>
          <w:sz w:val="28"/>
          <w:szCs w:val="28"/>
          <w:lang w:val="en-US"/>
        </w:rPr>
        <w:t xml:space="preserve"> 7:</w:t>
      </w:r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>Ôn</w:t>
      </w:r>
      <w:proofErr w:type="spellEnd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>tập</w:t>
      </w:r>
      <w:proofErr w:type="spellEnd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>câu</w:t>
      </w:r>
      <w:proofErr w:type="spellEnd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>hỏi</w:t>
      </w:r>
      <w:proofErr w:type="spellEnd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2 </w:t>
      </w:r>
      <w:proofErr w:type="spellStart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>sgk</w:t>
      </w:r>
      <w:proofErr w:type="spellEnd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>- 85</w:t>
      </w:r>
    </w:p>
    <w:p w14:paraId="5D9AD7D1" w14:textId="3E0D4506" w:rsidR="00F64E73" w:rsidRDefault="00F64E73" w:rsidP="005A127E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  <w:lang w:val="en-US"/>
        </w:rPr>
      </w:pPr>
      <w:proofErr w:type="spellStart"/>
      <w:r w:rsidRPr="00F64E73">
        <w:rPr>
          <w:rFonts w:asciiTheme="majorHAnsi" w:hAnsiTheme="majorHAnsi" w:cstheme="majorHAnsi"/>
          <w:b/>
          <w:color w:val="000000"/>
          <w:sz w:val="28"/>
          <w:szCs w:val="28"/>
          <w:lang w:val="en-US"/>
        </w:rPr>
        <w:t>Câu</w:t>
      </w:r>
      <w:proofErr w:type="spellEnd"/>
      <w:r w:rsidRPr="00F64E73">
        <w:rPr>
          <w:rFonts w:asciiTheme="majorHAnsi" w:hAnsiTheme="majorHAnsi" w:cstheme="majorHAnsi"/>
          <w:b/>
          <w:color w:val="000000"/>
          <w:sz w:val="28"/>
          <w:szCs w:val="28"/>
          <w:lang w:val="en-US"/>
        </w:rPr>
        <w:t xml:space="preserve"> </w:t>
      </w:r>
      <w:proofErr w:type="gramStart"/>
      <w:r w:rsidRPr="00F64E73">
        <w:rPr>
          <w:rFonts w:asciiTheme="majorHAnsi" w:hAnsiTheme="majorHAnsi" w:cstheme="majorHAnsi"/>
          <w:b/>
          <w:color w:val="000000"/>
          <w:sz w:val="28"/>
          <w:szCs w:val="28"/>
          <w:lang w:val="en-US"/>
        </w:rPr>
        <w:t>8:</w:t>
      </w:r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>Tại</w:t>
      </w:r>
      <w:proofErr w:type="gramEnd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>sao</w:t>
      </w:r>
      <w:proofErr w:type="spellEnd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>người</w:t>
      </w:r>
      <w:proofErr w:type="spellEnd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ta </w:t>
      </w:r>
      <w:proofErr w:type="spellStart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>không</w:t>
      </w:r>
      <w:proofErr w:type="spellEnd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>hàn</w:t>
      </w:r>
      <w:proofErr w:type="spellEnd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>chiếc</w:t>
      </w:r>
      <w:proofErr w:type="spellEnd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>quai</w:t>
      </w:r>
      <w:proofErr w:type="spellEnd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>vào</w:t>
      </w:r>
      <w:proofErr w:type="spellEnd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>nồi</w:t>
      </w:r>
      <w:proofErr w:type="spellEnd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>nhôm</w:t>
      </w:r>
      <w:proofErr w:type="spellEnd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>mà</w:t>
      </w:r>
      <w:proofErr w:type="spellEnd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>phải</w:t>
      </w:r>
      <w:proofErr w:type="spellEnd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>tán</w:t>
      </w:r>
      <w:proofErr w:type="spellEnd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>đinh</w:t>
      </w:r>
      <w:proofErr w:type="spellEnd"/>
      <w:r>
        <w:rPr>
          <w:rFonts w:asciiTheme="majorHAnsi" w:hAnsiTheme="majorHAnsi" w:cstheme="majorHAnsi"/>
          <w:color w:val="000000"/>
          <w:sz w:val="28"/>
          <w:szCs w:val="28"/>
          <w:lang w:val="en-US"/>
        </w:rPr>
        <w:t>?</w:t>
      </w:r>
    </w:p>
    <w:p w14:paraId="311C5B39" w14:textId="77777777" w:rsidR="00F64E73" w:rsidRPr="002A2D41" w:rsidRDefault="00F64E73" w:rsidP="005A127E">
      <w:pPr>
        <w:pStyle w:val="NormalWeb"/>
        <w:shd w:val="clear" w:color="auto" w:fill="FFFFFF"/>
        <w:spacing w:before="0" w:beforeAutospacing="0" w:after="0" w:afterAutospacing="0" w:line="360" w:lineRule="atLeast"/>
        <w:jc w:val="both"/>
        <w:textAlignment w:val="top"/>
        <w:divId w:val="1531335724"/>
        <w:rPr>
          <w:rFonts w:asciiTheme="majorHAnsi" w:hAnsiTheme="majorHAnsi" w:cstheme="majorHAnsi"/>
          <w:color w:val="000000"/>
          <w:sz w:val="28"/>
          <w:szCs w:val="28"/>
          <w:lang w:val="en-US"/>
        </w:rPr>
      </w:pPr>
      <w:bookmarkStart w:id="0" w:name="_GoBack"/>
      <w:bookmarkEnd w:id="0"/>
    </w:p>
    <w:p w14:paraId="5FB8F0B3" w14:textId="77777777" w:rsidR="002A2D41" w:rsidRPr="002A2D41" w:rsidRDefault="002A2D41">
      <w:pPr>
        <w:pStyle w:val="NormalWeb"/>
        <w:shd w:val="clear" w:color="auto" w:fill="FFFFFF"/>
        <w:spacing w:before="0" w:beforeAutospacing="0" w:after="150" w:afterAutospacing="0" w:line="360" w:lineRule="atLeast"/>
        <w:jc w:val="both"/>
        <w:textAlignment w:val="top"/>
        <w:rPr>
          <w:rFonts w:asciiTheme="majorHAnsi" w:hAnsiTheme="majorHAnsi" w:cstheme="majorHAnsi"/>
          <w:color w:val="000000"/>
          <w:sz w:val="28"/>
          <w:szCs w:val="28"/>
          <w:lang w:val="en-US"/>
        </w:rPr>
      </w:pPr>
    </w:p>
    <w:sectPr w:rsidR="002A2D41" w:rsidRPr="002A2D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F452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D31140E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8962F6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FE5628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151143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F4F351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0FD759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3D3409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EFC6B3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8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4AD"/>
    <w:rsid w:val="000032AC"/>
    <w:rsid w:val="002A2D41"/>
    <w:rsid w:val="003C04AD"/>
    <w:rsid w:val="005A127E"/>
    <w:rsid w:val="00704EB6"/>
    <w:rsid w:val="007501C1"/>
    <w:rsid w:val="007E7E04"/>
    <w:rsid w:val="00963CDC"/>
    <w:rsid w:val="009658DC"/>
    <w:rsid w:val="00CF67E5"/>
    <w:rsid w:val="00F64E73"/>
    <w:rsid w:val="00FB549B"/>
    <w:rsid w:val="00FC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486F1"/>
  <w15:docId w15:val="{DE2D3604-FD1F-474A-A5D1-6375E6BD4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C04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3C04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C04A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C04A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C04AD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C04AD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C04AD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C04AD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C04AD"/>
    <w:rPr>
      <w:rFonts w:ascii="Arial" w:hAnsi="Arial" w:cs="Arial"/>
      <w:vanish/>
      <w:sz w:val="16"/>
      <w:szCs w:val="16"/>
    </w:rPr>
  </w:style>
  <w:style w:type="character" w:customStyle="1" w:styleId="comment-filter">
    <w:name w:val="comment-filter"/>
    <w:basedOn w:val="DefaultParagraphFont"/>
    <w:rsid w:val="003C04AD"/>
  </w:style>
  <w:style w:type="character" w:styleId="Emphasis">
    <w:name w:val="Emphasis"/>
    <w:basedOn w:val="DefaultParagraphFont"/>
    <w:uiPriority w:val="20"/>
    <w:qFormat/>
    <w:rsid w:val="003C04A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76822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5662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32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22453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8" w:color="DDDDDD"/>
                        <w:bottom w:val="single" w:sz="6" w:space="0" w:color="DDDDDD"/>
                        <w:right w:val="single" w:sz="6" w:space="8" w:color="DDDDDD"/>
                      </w:divBdr>
                      <w:divsChild>
                        <w:div w:id="1531335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thanhtruongct3@gmail.com</dc:creator>
  <cp:lastModifiedBy>Windows User</cp:lastModifiedBy>
  <cp:revision>5</cp:revision>
  <dcterms:created xsi:type="dcterms:W3CDTF">2018-12-10T11:34:00Z</dcterms:created>
  <dcterms:modified xsi:type="dcterms:W3CDTF">2022-12-18T14:37:00Z</dcterms:modified>
</cp:coreProperties>
</file>